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28"/>
        <w:gridCol w:w="423"/>
        <w:gridCol w:w="2835"/>
        <w:gridCol w:w="66"/>
        <w:gridCol w:w="1068"/>
        <w:gridCol w:w="917"/>
        <w:gridCol w:w="1351"/>
        <w:gridCol w:w="1842"/>
      </w:tblGrid>
      <w:tr w:rsidR="008031FE" w:rsidRPr="00B17CC4" w14:paraId="5AC395BB" w14:textId="77777777" w:rsidTr="00CB2FC9">
        <w:tc>
          <w:tcPr>
            <w:tcW w:w="9709" w:type="dxa"/>
            <w:gridSpan w:val="10"/>
          </w:tcPr>
          <w:p w14:paraId="6FB99582" w14:textId="77777777" w:rsidR="008031FE" w:rsidRPr="00EF1243" w:rsidRDefault="008031FE" w:rsidP="008031FE">
            <w:pPr>
              <w:pStyle w:val="Titolo1"/>
              <w:jc w:val="center"/>
              <w:rPr>
                <w:rFonts w:ascii="Arial Narrow" w:hAnsi="Arial Narrow" w:cs="Tahoma"/>
              </w:rPr>
            </w:pPr>
            <w:r w:rsidRPr="00EF1243">
              <w:rPr>
                <w:rFonts w:ascii="Arial Narrow" w:hAnsi="Arial Narrow" w:cs="Tahoma"/>
              </w:rPr>
              <w:t>Formazione dei lavoratori</w:t>
            </w:r>
            <w:r w:rsidR="0057640E">
              <w:rPr>
                <w:rFonts w:ascii="Arial Narrow" w:hAnsi="Arial Narrow" w:cs="Tahoma"/>
              </w:rPr>
              <w:t xml:space="preserve"> addetti all’uso di attrezzature di lavoro</w:t>
            </w:r>
          </w:p>
          <w:p w14:paraId="3DA9910A" w14:textId="77777777" w:rsidR="009A392A" w:rsidRDefault="006B28FB" w:rsidP="00F874B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CC4">
              <w:rPr>
                <w:rFonts w:ascii="Arial Narrow" w:hAnsi="Arial Narrow" w:cs="Tahoma"/>
                <w:sz w:val="20"/>
                <w:szCs w:val="20"/>
              </w:rPr>
              <w:t xml:space="preserve">Ai sensi del </w:t>
            </w:r>
            <w:proofErr w:type="spellStart"/>
            <w:proofErr w:type="gramStart"/>
            <w:r w:rsidRPr="00B17CC4">
              <w:rPr>
                <w:rFonts w:ascii="Arial Narrow" w:hAnsi="Arial Narrow" w:cs="Tahoma"/>
                <w:sz w:val="20"/>
                <w:szCs w:val="20"/>
              </w:rPr>
              <w:t>D.Lgs</w:t>
            </w:r>
            <w:proofErr w:type="spellEnd"/>
            <w:proofErr w:type="gramEnd"/>
            <w:r w:rsidRPr="00B17CC4">
              <w:rPr>
                <w:rFonts w:ascii="Arial Narrow" w:hAnsi="Arial Narrow" w:cs="Tahoma"/>
                <w:sz w:val="20"/>
                <w:szCs w:val="20"/>
              </w:rPr>
              <w:t xml:space="preserve"> 81/08 </w:t>
            </w:r>
            <w:r w:rsidR="003D0858" w:rsidRPr="00B17CC4">
              <w:rPr>
                <w:rFonts w:ascii="Arial Narrow" w:hAnsi="Arial Narrow" w:cs="Tahoma"/>
                <w:sz w:val="20"/>
                <w:szCs w:val="20"/>
              </w:rPr>
              <w:t>articolo 73</w:t>
            </w:r>
            <w:r w:rsidR="00EF1243">
              <w:rPr>
                <w:rFonts w:ascii="Arial Narrow" w:hAnsi="Arial Narrow" w:cs="Tahoma"/>
                <w:sz w:val="20"/>
                <w:szCs w:val="20"/>
              </w:rPr>
              <w:t xml:space="preserve"> - </w:t>
            </w:r>
            <w:r w:rsidR="009A392A" w:rsidRPr="00B17CC4">
              <w:rPr>
                <w:rFonts w:ascii="Arial Narrow" w:hAnsi="Arial Narrow" w:cs="Tahoma"/>
                <w:sz w:val="20"/>
                <w:szCs w:val="20"/>
              </w:rPr>
              <w:t xml:space="preserve">Accordo </w:t>
            </w:r>
            <w:r w:rsidR="0037753F">
              <w:rPr>
                <w:rFonts w:ascii="Arial Narrow" w:hAnsi="Arial Narrow" w:cs="Tahoma"/>
                <w:sz w:val="20"/>
                <w:szCs w:val="20"/>
              </w:rPr>
              <w:t>S</w:t>
            </w:r>
            <w:r w:rsidR="009A392A" w:rsidRPr="00B17CC4">
              <w:rPr>
                <w:rFonts w:ascii="Arial Narrow" w:hAnsi="Arial Narrow" w:cs="Tahoma"/>
                <w:sz w:val="20"/>
                <w:szCs w:val="20"/>
              </w:rPr>
              <w:t xml:space="preserve">tato </w:t>
            </w:r>
            <w:r w:rsidR="0037753F">
              <w:rPr>
                <w:rFonts w:ascii="Arial Narrow" w:hAnsi="Arial Narrow" w:cs="Tahoma"/>
                <w:sz w:val="20"/>
                <w:szCs w:val="20"/>
              </w:rPr>
              <w:t>R</w:t>
            </w:r>
            <w:r w:rsidR="009A392A" w:rsidRPr="00B17CC4">
              <w:rPr>
                <w:rFonts w:ascii="Arial Narrow" w:hAnsi="Arial Narrow" w:cs="Tahoma"/>
                <w:sz w:val="20"/>
                <w:szCs w:val="20"/>
              </w:rPr>
              <w:t>egioni del 22 febbraio 2012</w:t>
            </w:r>
          </w:p>
          <w:p w14:paraId="2D2E0D5E" w14:textId="77777777" w:rsidR="00EF1243" w:rsidRPr="00BA6A16" w:rsidRDefault="00EF1243" w:rsidP="00BA6A16">
            <w:pPr>
              <w:jc w:val="center"/>
              <w:rPr>
                <w:rFonts w:ascii="Arial Narrow" w:hAnsi="Arial Narrow" w:cs="Tahoma"/>
                <w:b/>
                <w:color w:val="C00000"/>
              </w:rPr>
            </w:pPr>
            <w:r w:rsidRPr="0037753F">
              <w:rPr>
                <w:rFonts w:ascii="Arial Narrow" w:hAnsi="Arial Narrow" w:cs="Tahoma"/>
                <w:b/>
                <w:color w:val="C00000"/>
              </w:rPr>
              <w:t>Verbale corso</w:t>
            </w:r>
            <w:r w:rsidR="0037753F">
              <w:rPr>
                <w:rFonts w:ascii="Arial Narrow" w:hAnsi="Arial Narrow" w:cs="Tahoma"/>
                <w:b/>
                <w:color w:val="C00000"/>
              </w:rPr>
              <w:t xml:space="preserve"> (art. 5, c.5.1 dell’A</w:t>
            </w:r>
            <w:r w:rsidRPr="0037753F">
              <w:rPr>
                <w:rFonts w:ascii="Arial Narrow" w:hAnsi="Arial Narrow" w:cs="Tahoma"/>
                <w:b/>
                <w:color w:val="C00000"/>
              </w:rPr>
              <w:t xml:space="preserve">ccordo Stato </w:t>
            </w:r>
            <w:r w:rsidR="0037753F">
              <w:rPr>
                <w:rFonts w:ascii="Arial Narrow" w:hAnsi="Arial Narrow" w:cs="Tahoma"/>
                <w:b/>
                <w:color w:val="C00000"/>
              </w:rPr>
              <w:t>R</w:t>
            </w:r>
            <w:r w:rsidRPr="0037753F">
              <w:rPr>
                <w:rFonts w:ascii="Arial Narrow" w:hAnsi="Arial Narrow" w:cs="Tahoma"/>
                <w:b/>
                <w:color w:val="C00000"/>
              </w:rPr>
              <w:t>egioni del 22.02.12)</w:t>
            </w:r>
          </w:p>
        </w:tc>
      </w:tr>
      <w:tr w:rsidR="0057640E" w:rsidRPr="0057640E" w14:paraId="5E49B69E" w14:textId="77777777" w:rsidTr="00CB2FC9">
        <w:tc>
          <w:tcPr>
            <w:tcW w:w="9709" w:type="dxa"/>
            <w:gridSpan w:val="10"/>
          </w:tcPr>
          <w:p w14:paraId="1C5404D2" w14:textId="77777777" w:rsidR="0057640E" w:rsidRPr="0057640E" w:rsidRDefault="0057640E" w:rsidP="008031FE">
            <w:pPr>
              <w:pStyle w:val="Titolo1"/>
              <w:jc w:val="center"/>
              <w:rPr>
                <w:rFonts w:ascii="Arial Narrow" w:hAnsi="Arial Narrow" w:cs="Tahoma"/>
                <w:sz w:val="8"/>
                <w:szCs w:val="8"/>
              </w:rPr>
            </w:pPr>
          </w:p>
        </w:tc>
      </w:tr>
      <w:tr w:rsidR="00CC7CDF" w:rsidRPr="00B17CC4" w14:paraId="21B6DA6B" w14:textId="77777777" w:rsidTr="00CB2FC9">
        <w:tc>
          <w:tcPr>
            <w:tcW w:w="9709" w:type="dxa"/>
            <w:gridSpan w:val="10"/>
          </w:tcPr>
          <w:p w14:paraId="4CEFAC6E" w14:textId="77777777" w:rsidR="00CC7CDF" w:rsidRDefault="00CC7CDF" w:rsidP="0057640E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L’Associazione Formatori Ingegneri in qualità di soggetto formatore ai sensi dell’Accordo Stato Regioni del 22.02.12 </w:t>
            </w:r>
            <w:r w:rsidR="0057640E">
              <w:rPr>
                <w:rFonts w:ascii="Arial Narrow" w:hAnsi="Arial Narrow" w:cs="Tahoma"/>
                <w:bCs/>
                <w:sz w:val="20"/>
                <w:szCs w:val="20"/>
              </w:rPr>
              <w:t>redige il presente documento nella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persona del Responsabile </w:t>
            </w:r>
            <w:r w:rsidR="0057640E">
              <w:rPr>
                <w:rFonts w:ascii="Arial Narrow" w:hAnsi="Arial Narrow" w:cs="Tahoma"/>
                <w:bCs/>
                <w:sz w:val="20"/>
                <w:szCs w:val="20"/>
              </w:rPr>
              <w:t xml:space="preserve">del Progetto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Formativo</w:t>
            </w:r>
          </w:p>
        </w:tc>
      </w:tr>
      <w:tr w:rsidR="00CC7CDF" w:rsidRPr="0057640E" w14:paraId="59D83142" w14:textId="77777777" w:rsidTr="00CB2FC9">
        <w:tc>
          <w:tcPr>
            <w:tcW w:w="9709" w:type="dxa"/>
            <w:gridSpan w:val="10"/>
          </w:tcPr>
          <w:p w14:paraId="7EE60845" w14:textId="77777777" w:rsidR="00CC7CDF" w:rsidRPr="0057640E" w:rsidRDefault="00CC7CDF" w:rsidP="00CC7CDF">
            <w:pPr>
              <w:rPr>
                <w:rFonts w:ascii="Arial Narrow" w:hAnsi="Arial Narrow" w:cs="Tahoma"/>
                <w:bCs/>
                <w:sz w:val="8"/>
                <w:szCs w:val="8"/>
              </w:rPr>
            </w:pPr>
          </w:p>
        </w:tc>
      </w:tr>
      <w:tr w:rsidR="00CC7CDF" w:rsidRPr="00B17CC4" w14:paraId="7F4C1FEA" w14:textId="77777777" w:rsidTr="00CB2FC9">
        <w:tc>
          <w:tcPr>
            <w:tcW w:w="1207" w:type="dxa"/>
            <w:gridSpan w:val="3"/>
            <w:vMerge w:val="restart"/>
          </w:tcPr>
          <w:p w14:paraId="55E683EC" w14:textId="77777777" w:rsidR="00CC7CDF" w:rsidRPr="00B17CC4" w:rsidRDefault="0057640E" w:rsidP="00EF1243">
            <w:pPr>
              <w:pStyle w:val="Titolo1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Titolo</w:t>
            </w:r>
            <w:r w:rsidR="00CC7CDF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CC7CDF" w:rsidRPr="00B17CC4">
              <w:rPr>
                <w:rFonts w:ascii="Arial Narrow" w:hAnsi="Arial Narrow" w:cs="Tahoma"/>
                <w:sz w:val="20"/>
                <w:szCs w:val="20"/>
              </w:rPr>
              <w:t>del corso</w:t>
            </w:r>
          </w:p>
        </w:tc>
        <w:tc>
          <w:tcPr>
            <w:tcW w:w="4392" w:type="dxa"/>
            <w:gridSpan w:val="4"/>
          </w:tcPr>
          <w:p w14:paraId="075FD180" w14:textId="77777777" w:rsidR="00CC7CDF" w:rsidRPr="0057640E" w:rsidRDefault="00CC7CDF" w:rsidP="0005653E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7640E">
              <w:rPr>
                <w:rFonts w:ascii="Arial Narrow" w:hAnsi="Arial Narrow" w:cs="Tahoma"/>
                <w:b/>
                <w:bCs/>
                <w:sz w:val="20"/>
                <w:szCs w:val="20"/>
              </w:rPr>
              <w:t>Piattaforme di lavoro mobili elevabili:</w:t>
            </w:r>
          </w:p>
          <w:p w14:paraId="01F4CA09" w14:textId="77777777" w:rsidR="00CC7CDF" w:rsidRPr="002B4EE3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con stabilizzatori</w:t>
            </w:r>
          </w:p>
          <w:p w14:paraId="26F76708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senza stabilizzatori</w:t>
            </w:r>
          </w:p>
          <w:p w14:paraId="7C385461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con e </w:t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>senza stabilizzatori</w:t>
            </w:r>
          </w:p>
          <w:p w14:paraId="180A001B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52B2D0D1" w14:textId="77777777" w:rsidR="00CC7CDF" w:rsidRDefault="00CC7CDF" w:rsidP="00CC7CDF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bookmarkEnd w:id="0"/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Pr="0057640E">
              <w:rPr>
                <w:rFonts w:ascii="Arial Narrow" w:hAnsi="Arial Narrow" w:cs="Tahoma"/>
                <w:b/>
                <w:bCs/>
                <w:sz w:val="20"/>
                <w:szCs w:val="20"/>
              </w:rPr>
              <w:t>Gru per autocarro</w:t>
            </w:r>
          </w:p>
          <w:p w14:paraId="3101C6EE" w14:textId="77777777" w:rsidR="00CC7CDF" w:rsidRDefault="00CC7CDF" w:rsidP="00CC7CDF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2C396C9B" w14:textId="77777777" w:rsidR="00CC7CDF" w:rsidRPr="0057640E" w:rsidRDefault="00CC7CDF" w:rsidP="00A16F12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7640E">
              <w:rPr>
                <w:rFonts w:ascii="Arial Narrow" w:hAnsi="Arial Narrow" w:cs="Tahoma"/>
                <w:b/>
                <w:bCs/>
                <w:sz w:val="20"/>
                <w:szCs w:val="20"/>
              </w:rPr>
              <w:t>Gru a torre:</w:t>
            </w:r>
          </w:p>
          <w:p w14:paraId="32084F79" w14:textId="77777777" w:rsidR="00CC7CDF" w:rsidRPr="002B4EE3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a rotazione in basso</w:t>
            </w:r>
          </w:p>
          <w:p w14:paraId="03DDB4A5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a rotazione in alto</w:t>
            </w:r>
          </w:p>
          <w:p w14:paraId="6B67CFB1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a rotazione in alto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e in basso</w:t>
            </w:r>
          </w:p>
          <w:p w14:paraId="0897AA85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3D75757A" w14:textId="77777777" w:rsidR="00CC7CDF" w:rsidRPr="0057640E" w:rsidRDefault="00CC7CDF" w:rsidP="0005653E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7640E">
              <w:rPr>
                <w:rFonts w:ascii="Arial Narrow" w:hAnsi="Arial Narrow" w:cs="Tahoma"/>
                <w:b/>
                <w:bCs/>
                <w:sz w:val="20"/>
                <w:szCs w:val="20"/>
              </w:rPr>
              <w:t>Carrelli elevatori semoventi con concenti a bordo:</w:t>
            </w:r>
          </w:p>
          <w:p w14:paraId="5E2895E5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carrelli industriali semoventi </w:t>
            </w:r>
          </w:p>
          <w:p w14:paraId="560B6475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carrelli semoventi a braccio telescopico</w:t>
            </w:r>
          </w:p>
          <w:p w14:paraId="0E19B66C" w14:textId="77777777" w:rsidR="00CC7CDF" w:rsidRPr="002B4EE3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carrelli elevatori rotativi</w:t>
            </w:r>
          </w:p>
          <w:p w14:paraId="0B77FF84" w14:textId="77777777" w:rsidR="00CC7CDF" w:rsidRDefault="00CC7CDF" w:rsidP="00A16F12">
            <w:pPr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carrelli / sollevatori /elevatori semoventi telescopici rotativi</w:t>
            </w:r>
          </w:p>
        </w:tc>
        <w:tc>
          <w:tcPr>
            <w:tcW w:w="4110" w:type="dxa"/>
            <w:gridSpan w:val="3"/>
          </w:tcPr>
          <w:p w14:paraId="159219DC" w14:textId="77777777" w:rsidR="00CC7CDF" w:rsidRPr="0057640E" w:rsidRDefault="00CC7CDF" w:rsidP="00CC7CD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7640E">
              <w:rPr>
                <w:rFonts w:ascii="Arial Narrow" w:hAnsi="Arial Narrow" w:cs="Tahoma"/>
                <w:b/>
                <w:bCs/>
                <w:sz w:val="20"/>
                <w:szCs w:val="20"/>
              </w:rPr>
              <w:t>Gru mobile:</w:t>
            </w:r>
          </w:p>
          <w:p w14:paraId="20F6DB86" w14:textId="77777777" w:rsidR="00CC7CDF" w:rsidRDefault="00CC7CDF" w:rsidP="00CC7CDF">
            <w:pPr>
              <w:tabs>
                <w:tab w:val="left" w:pos="213"/>
              </w:tabs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gru mobile</w:t>
            </w:r>
          </w:p>
          <w:p w14:paraId="39506BE9" w14:textId="77777777" w:rsidR="00CC7CDF" w:rsidRDefault="00CC7CDF" w:rsidP="00CC7CDF">
            <w:pPr>
              <w:tabs>
                <w:tab w:val="left" w:pos="213"/>
              </w:tabs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modello aggiuntivo con falcone telescopico o brandeggiabile</w:t>
            </w:r>
          </w:p>
          <w:p w14:paraId="5D48A761" w14:textId="77777777" w:rsidR="00CC7CDF" w:rsidRDefault="00CC7CDF" w:rsidP="00CC7CDF">
            <w:pPr>
              <w:tabs>
                <w:tab w:val="left" w:pos="213"/>
              </w:tabs>
              <w:ind w:left="213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474A16FE" w14:textId="77777777" w:rsidR="00CC7CDF" w:rsidRPr="0057640E" w:rsidRDefault="00CC7CDF" w:rsidP="00CC7CDF">
            <w:pPr>
              <w:tabs>
                <w:tab w:val="left" w:pos="213"/>
              </w:tabs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7640E">
              <w:rPr>
                <w:rFonts w:ascii="Arial Narrow" w:hAnsi="Arial Narrow" w:cs="Tahoma"/>
                <w:b/>
                <w:bCs/>
                <w:sz w:val="20"/>
                <w:szCs w:val="20"/>
              </w:rPr>
              <w:t>Trattori agricoli:</w:t>
            </w:r>
          </w:p>
          <w:p w14:paraId="0060F78D" w14:textId="77777777" w:rsidR="00CC7CDF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trattori agricoli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a ruote</w:t>
            </w:r>
          </w:p>
          <w:p w14:paraId="23059791" w14:textId="77777777" w:rsidR="00CC7CDF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trattori agricoli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a cingoli</w:t>
            </w:r>
          </w:p>
          <w:p w14:paraId="28946A20" w14:textId="77777777" w:rsidR="00CC7CDF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trattori agricoli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a ruote e a cingoli</w:t>
            </w:r>
          </w:p>
          <w:p w14:paraId="60B80452" w14:textId="77777777" w:rsidR="00CC7CDF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0E8AAE8F" w14:textId="77777777" w:rsidR="00CC7CDF" w:rsidRPr="0057640E" w:rsidRDefault="00CC7CDF" w:rsidP="0005653E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7640E">
              <w:rPr>
                <w:rFonts w:ascii="Arial Narrow" w:hAnsi="Arial Narrow" w:cs="Tahoma"/>
                <w:b/>
                <w:bCs/>
                <w:sz w:val="20"/>
                <w:szCs w:val="20"/>
              </w:rPr>
              <w:t>Macchine movimento terra:</w:t>
            </w:r>
          </w:p>
          <w:p w14:paraId="79576595" w14:textId="77777777" w:rsidR="00CC7CDF" w:rsidRPr="002B4EE3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escavatori idraulici</w:t>
            </w:r>
          </w:p>
          <w:p w14:paraId="28E109D4" w14:textId="77777777" w:rsidR="00CC7CDF" w:rsidRPr="002B4EE3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escavatori a fune</w:t>
            </w:r>
          </w:p>
          <w:p w14:paraId="5C42D7DD" w14:textId="77777777" w:rsidR="00CC7CDF" w:rsidRPr="002B4EE3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pale caricatrici frontali</w:t>
            </w:r>
          </w:p>
          <w:p w14:paraId="0B602EED" w14:textId="77777777" w:rsidR="00CC7CDF" w:rsidRPr="002B4EE3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terne</w:t>
            </w:r>
          </w:p>
          <w:p w14:paraId="03F4F452" w14:textId="77777777" w:rsidR="00CC7CDF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t xml:space="preserve"> autoribaltabile a cingoli</w:t>
            </w:r>
          </w:p>
          <w:p w14:paraId="674DA66F" w14:textId="77777777" w:rsidR="00CC7CDF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escavatori caricatori e terne</w:t>
            </w:r>
          </w:p>
          <w:p w14:paraId="28F6D674" w14:textId="77777777" w:rsidR="00CC7CDF" w:rsidRPr="002B4EE3" w:rsidRDefault="00CC7CDF" w:rsidP="00CC7CDF">
            <w:pPr>
              <w:ind w:left="214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208DE9B9" w14:textId="77777777" w:rsidR="00CC7CDF" w:rsidRPr="00B17CC4" w:rsidRDefault="00CC7CDF" w:rsidP="00CC7CD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2B4EE3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Pr="00DF3FEF">
              <w:rPr>
                <w:rFonts w:ascii="Arial Narrow" w:hAnsi="Arial Narrow" w:cs="Tahoma"/>
                <w:b/>
                <w:bCs/>
                <w:sz w:val="20"/>
                <w:szCs w:val="20"/>
              </w:rPr>
              <w:t>Pompe per calcestruzzo</w:t>
            </w:r>
          </w:p>
        </w:tc>
      </w:tr>
      <w:tr w:rsidR="00CC7CDF" w:rsidRPr="00B17CC4" w14:paraId="65F36F8D" w14:textId="77777777" w:rsidTr="00CB2FC9">
        <w:tc>
          <w:tcPr>
            <w:tcW w:w="1207" w:type="dxa"/>
            <w:gridSpan w:val="3"/>
            <w:vMerge/>
          </w:tcPr>
          <w:p w14:paraId="26715FAD" w14:textId="77777777" w:rsidR="00CC7CDF" w:rsidRPr="00B17CC4" w:rsidRDefault="00CC7CDF">
            <w:pPr>
              <w:pStyle w:val="Titolo1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324" w:type="dxa"/>
            <w:gridSpan w:val="3"/>
          </w:tcPr>
          <w:p w14:paraId="66703980" w14:textId="77777777" w:rsidR="00CC7CDF" w:rsidRPr="00B17CC4" w:rsidRDefault="00CC7CDF" w:rsidP="0005653E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B17CC4"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CC4"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 w:rsidRPr="00B17CC4"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Pr="00B17CC4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Completo</w:t>
            </w:r>
          </w:p>
          <w:p w14:paraId="7A5AD28A" w14:textId="45CF9A1A" w:rsidR="00CC7CDF" w:rsidRPr="00B17CC4" w:rsidRDefault="00843B3A" w:rsidP="0005653E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instrText xml:space="preserve"> FORMCHECKBOX </w:instrText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</w:r>
            <w:r w:rsidR="009445C6">
              <w:rPr>
                <w:rFonts w:ascii="Arial Narrow" w:hAnsi="Arial Narrow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fldChar w:fldCharType="end"/>
            </w:r>
            <w:r w:rsidR="00CC7CDF" w:rsidRPr="00B17CC4">
              <w:rPr>
                <w:rFonts w:ascii="Arial Narrow" w:hAnsi="Arial Narrow" w:cs="Tahoma"/>
                <w:bCs/>
                <w:sz w:val="20"/>
                <w:szCs w:val="20"/>
              </w:rPr>
              <w:t xml:space="preserve"> Aggiornamento</w:t>
            </w:r>
          </w:p>
        </w:tc>
        <w:tc>
          <w:tcPr>
            <w:tcW w:w="1068" w:type="dxa"/>
          </w:tcPr>
          <w:p w14:paraId="094BFFAF" w14:textId="4857A4C5" w:rsidR="00CC7CDF" w:rsidRPr="00B17CC4" w:rsidRDefault="00CC7CDF" w:rsidP="002B4EE3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Ore tot.: </w:t>
            </w:r>
          </w:p>
        </w:tc>
        <w:tc>
          <w:tcPr>
            <w:tcW w:w="4110" w:type="dxa"/>
            <w:gridSpan w:val="3"/>
          </w:tcPr>
          <w:p w14:paraId="439C8051" w14:textId="655904C9" w:rsidR="00CC7CDF" w:rsidRPr="00B17CC4" w:rsidRDefault="00CC7CDF" w:rsidP="00843B3A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Data </w:t>
            </w:r>
            <w:r w:rsidR="0057640E">
              <w:rPr>
                <w:rFonts w:ascii="Arial Narrow" w:hAnsi="Arial Narrow" w:cs="Tahoma"/>
                <w:bCs/>
                <w:sz w:val="20"/>
                <w:szCs w:val="20"/>
              </w:rPr>
              <w:t>di attestazione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: </w:t>
            </w:r>
          </w:p>
        </w:tc>
      </w:tr>
      <w:tr w:rsidR="00310AAF" w:rsidRPr="00B17CC4" w14:paraId="1AE36947" w14:textId="77777777" w:rsidTr="00CB2FC9">
        <w:tc>
          <w:tcPr>
            <w:tcW w:w="9709" w:type="dxa"/>
            <w:gridSpan w:val="10"/>
          </w:tcPr>
          <w:p w14:paraId="470B630B" w14:textId="77777777" w:rsidR="00310AAF" w:rsidRPr="00B17CC4" w:rsidRDefault="00310AAF" w:rsidP="00BA6A16">
            <w:pPr>
              <w:rPr>
                <w:rFonts w:ascii="Arial Narrow" w:hAnsi="Arial Narrow" w:cs="Tahoma"/>
                <w:b/>
                <w:bCs/>
                <w:sz w:val="8"/>
                <w:szCs w:val="8"/>
              </w:rPr>
            </w:pPr>
          </w:p>
        </w:tc>
      </w:tr>
      <w:tr w:rsidR="0006501B" w:rsidRPr="00B17CC4" w14:paraId="4109FAB0" w14:textId="77777777" w:rsidTr="00CB2FC9">
        <w:tc>
          <w:tcPr>
            <w:tcW w:w="9709" w:type="dxa"/>
            <w:gridSpan w:val="10"/>
          </w:tcPr>
          <w:p w14:paraId="214A78D3" w14:textId="77777777" w:rsidR="0006501B" w:rsidRPr="0006501B" w:rsidRDefault="0006501B" w:rsidP="0006501B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06501B">
              <w:rPr>
                <w:rFonts w:ascii="Arial Narrow" w:hAnsi="Arial Narrow" w:cs="Tahoma"/>
                <w:b/>
                <w:bCs/>
                <w:sz w:val="20"/>
                <w:szCs w:val="20"/>
              </w:rPr>
              <w:t>Elenco dei partecipanti a cui è stato rilasciato l’attestato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Pr="0006501B">
              <w:rPr>
                <w:rFonts w:ascii="Arial Narrow" w:hAnsi="Arial Narrow" w:cs="Tahoma"/>
                <w:b/>
                <w:bCs/>
                <w:sz w:val="20"/>
                <w:szCs w:val="20"/>
              </w:rPr>
              <w:t>secondo i criteri indicati dall’accordo stato regioni</w:t>
            </w:r>
          </w:p>
        </w:tc>
      </w:tr>
      <w:tr w:rsidR="00A16F12" w:rsidRPr="00B17CC4" w14:paraId="4414979A" w14:textId="77777777" w:rsidTr="00CB2FC9">
        <w:tc>
          <w:tcPr>
            <w:tcW w:w="354" w:type="dxa"/>
          </w:tcPr>
          <w:p w14:paraId="36E30914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0279F" w14:textId="77777777" w:rsidR="0006501B" w:rsidRPr="002B4EE3" w:rsidRDefault="0006501B" w:rsidP="0006501B">
            <w:pPr>
              <w:ind w:left="708" w:hanging="708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B4EE3">
              <w:rPr>
                <w:rFonts w:ascii="Arial Narrow" w:hAnsi="Arial Narrow" w:cs="Tahoma"/>
                <w:b/>
                <w:sz w:val="18"/>
                <w:szCs w:val="18"/>
              </w:rPr>
              <w:t>N</w:t>
            </w:r>
          </w:p>
        </w:tc>
        <w:tc>
          <w:tcPr>
            <w:tcW w:w="3686" w:type="dxa"/>
            <w:gridSpan w:val="3"/>
          </w:tcPr>
          <w:p w14:paraId="385CD30F" w14:textId="77777777" w:rsidR="0006501B" w:rsidRPr="002B4EE3" w:rsidRDefault="0006501B" w:rsidP="0006501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B4EE3">
              <w:rPr>
                <w:rFonts w:ascii="Arial Narrow" w:hAnsi="Arial Narrow" w:cs="Tahoma"/>
                <w:b/>
                <w:sz w:val="18"/>
                <w:szCs w:val="18"/>
              </w:rPr>
              <w:t>COGNOME</w:t>
            </w:r>
          </w:p>
        </w:tc>
        <w:tc>
          <w:tcPr>
            <w:tcW w:w="3402" w:type="dxa"/>
            <w:gridSpan w:val="4"/>
          </w:tcPr>
          <w:p w14:paraId="5C19A730" w14:textId="77777777" w:rsidR="0006501B" w:rsidRPr="002B4EE3" w:rsidRDefault="0006501B" w:rsidP="00CD70C1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bookmarkStart w:id="1" w:name="_GoBack"/>
            <w:bookmarkEnd w:id="1"/>
            <w:r w:rsidRPr="002B4EE3">
              <w:rPr>
                <w:rFonts w:ascii="Arial Narrow" w:hAnsi="Arial Narrow" w:cs="Tahoma"/>
                <w:b/>
                <w:sz w:val="18"/>
                <w:szCs w:val="18"/>
              </w:rPr>
              <w:t>NOME</w:t>
            </w:r>
          </w:p>
        </w:tc>
        <w:tc>
          <w:tcPr>
            <w:tcW w:w="1842" w:type="dxa"/>
          </w:tcPr>
          <w:p w14:paraId="5F2FB3E1" w14:textId="77777777" w:rsidR="0006501B" w:rsidRPr="002B4EE3" w:rsidRDefault="0006501B" w:rsidP="0006501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B4EE3">
              <w:rPr>
                <w:rFonts w:ascii="Arial Narrow" w:hAnsi="Arial Narrow" w:cs="Tahoma"/>
                <w:b/>
                <w:sz w:val="18"/>
                <w:szCs w:val="18"/>
              </w:rPr>
              <w:t>DATA DI NASCITA</w:t>
            </w:r>
          </w:p>
        </w:tc>
      </w:tr>
      <w:tr w:rsidR="00A16F12" w:rsidRPr="00B17CC4" w14:paraId="02A46CB2" w14:textId="77777777" w:rsidTr="00CB2FC9">
        <w:tc>
          <w:tcPr>
            <w:tcW w:w="354" w:type="dxa"/>
          </w:tcPr>
          <w:p w14:paraId="6508D91E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7E3C80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48E3C3DB" w14:textId="75E0B1DC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64DD7BBA" w14:textId="7D245513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E0803D" w14:textId="1A4FA973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A16F12" w:rsidRPr="00B17CC4" w14:paraId="725A7104" w14:textId="77777777" w:rsidTr="00CB2FC9">
        <w:tc>
          <w:tcPr>
            <w:tcW w:w="354" w:type="dxa"/>
          </w:tcPr>
          <w:p w14:paraId="78EA958B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77EE22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45F769D7" w14:textId="60B5C995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3FA42EA1" w14:textId="4B92FB0C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9DA1F2" w14:textId="48143DC8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A16F12" w:rsidRPr="00B17CC4" w14:paraId="6128B66E" w14:textId="77777777" w:rsidTr="00CB2FC9">
        <w:tc>
          <w:tcPr>
            <w:tcW w:w="354" w:type="dxa"/>
          </w:tcPr>
          <w:p w14:paraId="12AE97D3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032662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46E4684D" w14:textId="661EAE2A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43821EA0" w14:textId="4E6A7BDD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DDB2FE" w14:textId="39034B3F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A16F12" w:rsidRPr="00B17CC4" w14:paraId="19FE82C5" w14:textId="77777777" w:rsidTr="00CB2FC9">
        <w:tc>
          <w:tcPr>
            <w:tcW w:w="354" w:type="dxa"/>
          </w:tcPr>
          <w:p w14:paraId="71EB730C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A9926F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3463AEED" w14:textId="3CBCF249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6F3A84A6" w14:textId="740346B8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FFCA3E" w14:textId="420C7C24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A16F12" w:rsidRPr="00B17CC4" w14:paraId="5946AFEA" w14:textId="77777777" w:rsidTr="00CB2FC9">
        <w:tc>
          <w:tcPr>
            <w:tcW w:w="354" w:type="dxa"/>
          </w:tcPr>
          <w:p w14:paraId="53EB75AA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0DDA25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2D7679AF" w14:textId="6E66BCAB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352709EA" w14:textId="37CA7E94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B41998" w14:textId="37A7B4A9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A16F12" w:rsidRPr="00B17CC4" w14:paraId="515946D3" w14:textId="77777777" w:rsidTr="00CB2FC9">
        <w:tc>
          <w:tcPr>
            <w:tcW w:w="354" w:type="dxa"/>
          </w:tcPr>
          <w:p w14:paraId="07D779BB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65A69D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06B5D145" w14:textId="203289E1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0829FDD7" w14:textId="7DD2EF48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FBD64E" w14:textId="7660E235" w:rsidR="0006501B" w:rsidRPr="00E54AF2" w:rsidRDefault="0006501B" w:rsidP="0006501B">
            <w:pPr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A16F12" w:rsidRPr="00B17CC4" w14:paraId="5C1B21DC" w14:textId="77777777" w:rsidTr="00CB2FC9">
        <w:tc>
          <w:tcPr>
            <w:tcW w:w="354" w:type="dxa"/>
          </w:tcPr>
          <w:p w14:paraId="68FEFA58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D6FF2D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0B0828D5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31331CB" w14:textId="77777777" w:rsidR="0006501B" w:rsidRPr="002B4EE3" w:rsidRDefault="0006501B" w:rsidP="0006501B">
            <w:pPr>
              <w:ind w:left="342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6A1E5A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16F12" w:rsidRPr="00B17CC4" w14:paraId="41FD0AA3" w14:textId="77777777" w:rsidTr="00CB2FC9">
        <w:tc>
          <w:tcPr>
            <w:tcW w:w="354" w:type="dxa"/>
          </w:tcPr>
          <w:p w14:paraId="17EED37C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33F85D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24CBEA18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DE05A2F" w14:textId="77777777" w:rsidR="0006501B" w:rsidRPr="002B4EE3" w:rsidRDefault="0006501B" w:rsidP="0006501B">
            <w:pPr>
              <w:ind w:left="342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F09124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16F12" w:rsidRPr="00B17CC4" w14:paraId="118AA165" w14:textId="77777777" w:rsidTr="00CB2FC9">
        <w:tc>
          <w:tcPr>
            <w:tcW w:w="354" w:type="dxa"/>
          </w:tcPr>
          <w:p w14:paraId="238DF305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B0DE8F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756E252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B3563D7" w14:textId="77777777" w:rsidR="0006501B" w:rsidRPr="002B4EE3" w:rsidRDefault="0006501B" w:rsidP="0006501B">
            <w:pPr>
              <w:ind w:left="342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A441948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16F12" w:rsidRPr="00B17CC4" w14:paraId="76A0D87E" w14:textId="77777777" w:rsidTr="00CB2FC9">
        <w:tc>
          <w:tcPr>
            <w:tcW w:w="354" w:type="dxa"/>
          </w:tcPr>
          <w:p w14:paraId="0E5E690D" w14:textId="77777777" w:rsidR="0006501B" w:rsidRPr="0006501B" w:rsidRDefault="0006501B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F0C487" w14:textId="77777777" w:rsidR="0006501B" w:rsidRPr="002B4EE3" w:rsidRDefault="0006501B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6DB060B5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27AEEA6" w14:textId="77777777" w:rsidR="0006501B" w:rsidRPr="002B4EE3" w:rsidRDefault="0006501B" w:rsidP="0006501B">
            <w:pPr>
              <w:ind w:left="342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22298C" w14:textId="77777777" w:rsidR="0006501B" w:rsidRPr="002B4EE3" w:rsidRDefault="0006501B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A7CE1" w:rsidRPr="00B17CC4" w14:paraId="167048D6" w14:textId="77777777" w:rsidTr="00CB2FC9">
        <w:tc>
          <w:tcPr>
            <w:tcW w:w="354" w:type="dxa"/>
          </w:tcPr>
          <w:p w14:paraId="0A76B41C" w14:textId="77777777" w:rsidR="00DA7CE1" w:rsidRPr="0006501B" w:rsidRDefault="00DA7CE1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E83A84" w14:textId="77777777" w:rsidR="00DA7CE1" w:rsidRPr="002B4EE3" w:rsidRDefault="00DA7CE1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1619911A" w14:textId="77777777" w:rsidR="00DA7CE1" w:rsidRPr="002B4EE3" w:rsidRDefault="00DA7CE1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DE0604B" w14:textId="77777777" w:rsidR="00DA7CE1" w:rsidRPr="002B4EE3" w:rsidRDefault="00DA7CE1" w:rsidP="0006501B">
            <w:pPr>
              <w:ind w:left="342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DB12E2" w14:textId="77777777" w:rsidR="00DA7CE1" w:rsidRPr="002B4EE3" w:rsidRDefault="00DA7CE1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A7CE1" w:rsidRPr="00B17CC4" w14:paraId="0C10C037" w14:textId="77777777" w:rsidTr="00CB2FC9">
        <w:tc>
          <w:tcPr>
            <w:tcW w:w="354" w:type="dxa"/>
          </w:tcPr>
          <w:p w14:paraId="2CBA1560" w14:textId="77777777" w:rsidR="00DA7CE1" w:rsidRPr="0006501B" w:rsidRDefault="00DA7CE1" w:rsidP="0006501B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D2C390" w14:textId="77777777" w:rsidR="00DA7CE1" w:rsidRPr="002B4EE3" w:rsidRDefault="00DA7CE1" w:rsidP="0006501B">
            <w:pPr>
              <w:pStyle w:val="Paragrafoelenco"/>
              <w:numPr>
                <w:ilvl w:val="0"/>
                <w:numId w:val="18"/>
              </w:num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25A5544A" w14:textId="77777777" w:rsidR="00DA7CE1" w:rsidRPr="002B4EE3" w:rsidRDefault="00DA7CE1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29F60CA" w14:textId="77777777" w:rsidR="00DA7CE1" w:rsidRPr="002B4EE3" w:rsidRDefault="00DA7CE1" w:rsidP="0006501B">
            <w:pPr>
              <w:ind w:left="342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511148" w14:textId="77777777" w:rsidR="00DA7CE1" w:rsidRPr="002B4EE3" w:rsidRDefault="00DA7CE1" w:rsidP="0006501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7640E" w:rsidRPr="00B17CC4" w14:paraId="39B8828E" w14:textId="77777777" w:rsidTr="00CB2FC9">
        <w:tc>
          <w:tcPr>
            <w:tcW w:w="9709" w:type="dxa"/>
            <w:gridSpan w:val="10"/>
          </w:tcPr>
          <w:p w14:paraId="139E448D" w14:textId="77777777" w:rsidR="0057640E" w:rsidRPr="0057640E" w:rsidRDefault="0057640E" w:rsidP="0057640E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N.b.</w:t>
            </w:r>
            <w:proofErr w:type="spellEnd"/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Nell’elenco non sono indicati eventuali lavoratori che pur avendo partecipato al corso non sono stati ritenuti idonei per una partecipazione inferiore al 90% del monte ore previsto, per mancato superamento della verifica della parte teorica o per mancato superamento della prova pratica su giudizio del docente.</w:t>
            </w:r>
          </w:p>
        </w:tc>
      </w:tr>
      <w:tr w:rsidR="0057640E" w:rsidRPr="0057640E" w14:paraId="0EA31D63" w14:textId="77777777" w:rsidTr="00CB2FC9">
        <w:tc>
          <w:tcPr>
            <w:tcW w:w="9709" w:type="dxa"/>
            <w:gridSpan w:val="10"/>
          </w:tcPr>
          <w:p w14:paraId="7675574D" w14:textId="77777777" w:rsidR="0057640E" w:rsidRPr="0057640E" w:rsidRDefault="0057640E" w:rsidP="0006501B">
            <w:pPr>
              <w:rPr>
                <w:rFonts w:ascii="Arial Narrow" w:hAnsi="Arial Narrow" w:cs="Tahoma"/>
                <w:b/>
                <w:bCs/>
                <w:sz w:val="8"/>
                <w:szCs w:val="8"/>
              </w:rPr>
            </w:pPr>
          </w:p>
        </w:tc>
      </w:tr>
      <w:tr w:rsidR="0057640E" w:rsidRPr="00B17CC4" w14:paraId="7D8F9543" w14:textId="77777777" w:rsidTr="00CB2FC9">
        <w:tc>
          <w:tcPr>
            <w:tcW w:w="1630" w:type="dxa"/>
            <w:gridSpan w:val="4"/>
            <w:vAlign w:val="center"/>
          </w:tcPr>
          <w:p w14:paraId="22AB0E8C" w14:textId="77777777" w:rsidR="0057640E" w:rsidRPr="00B17CC4" w:rsidRDefault="0057640E" w:rsidP="0057640E">
            <w:pPr>
              <w:pStyle w:val="Titolo1"/>
              <w:rPr>
                <w:rFonts w:ascii="Arial Narrow" w:hAnsi="Arial Narrow" w:cs="Tahoma"/>
                <w:sz w:val="20"/>
                <w:szCs w:val="20"/>
              </w:rPr>
            </w:pPr>
            <w:r w:rsidRPr="00B17CC4">
              <w:rPr>
                <w:rFonts w:ascii="Arial Narrow" w:hAnsi="Arial Narrow" w:cs="Tahoma"/>
                <w:sz w:val="20"/>
                <w:szCs w:val="20"/>
              </w:rPr>
              <w:t xml:space="preserve">Responsabile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progetto </w:t>
            </w:r>
            <w:r w:rsidRPr="00B17CC4">
              <w:rPr>
                <w:rFonts w:ascii="Arial Narrow" w:hAnsi="Arial Narrow" w:cs="Tahoma"/>
                <w:sz w:val="20"/>
                <w:szCs w:val="20"/>
              </w:rPr>
              <w:t>formativo</w:t>
            </w:r>
          </w:p>
        </w:tc>
        <w:tc>
          <w:tcPr>
            <w:tcW w:w="4886" w:type="dxa"/>
            <w:gridSpan w:val="4"/>
          </w:tcPr>
          <w:p w14:paraId="1759D173" w14:textId="4DE045CB" w:rsidR="0057640E" w:rsidRPr="00B17CC4" w:rsidRDefault="0057640E" w:rsidP="0057640E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14:paraId="6BC4F248" w14:textId="77777777" w:rsidR="0057640E" w:rsidRPr="00B17CC4" w:rsidRDefault="0057640E" w:rsidP="0057640E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17CC4">
              <w:rPr>
                <w:rFonts w:ascii="Arial Narrow" w:hAnsi="Arial Narrow" w:cs="Tahoma"/>
                <w:sz w:val="20"/>
                <w:szCs w:val="20"/>
              </w:rPr>
              <w:t>Firma</w:t>
            </w:r>
            <w:r>
              <w:rPr>
                <w:rFonts w:ascii="Arial Narrow" w:hAnsi="Arial Narrow" w:cs="Tahoma"/>
                <w:sz w:val="20"/>
                <w:szCs w:val="20"/>
              </w:rPr>
              <w:t>:</w:t>
            </w:r>
          </w:p>
        </w:tc>
      </w:tr>
    </w:tbl>
    <w:p w14:paraId="085E14C5" w14:textId="77777777" w:rsidR="00322AF5" w:rsidRPr="00B12ED4" w:rsidRDefault="00322AF5" w:rsidP="0006501B">
      <w:pPr>
        <w:rPr>
          <w:rFonts w:ascii="Tahoma" w:hAnsi="Tahoma" w:cs="Tahoma"/>
          <w:sz w:val="2"/>
        </w:rPr>
      </w:pPr>
    </w:p>
    <w:sectPr w:rsidR="00322AF5" w:rsidRPr="00B12ED4" w:rsidSect="00B12ED4">
      <w:headerReference w:type="default" r:id="rId7"/>
      <w:footerReference w:type="default" r:id="rId8"/>
      <w:pgSz w:w="11906" w:h="16838"/>
      <w:pgMar w:top="1276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B18C" w14:textId="77777777" w:rsidR="009445C6" w:rsidRDefault="009445C6">
      <w:r>
        <w:separator/>
      </w:r>
    </w:p>
  </w:endnote>
  <w:endnote w:type="continuationSeparator" w:id="0">
    <w:p w14:paraId="1A4B561E" w14:textId="77777777" w:rsidR="009445C6" w:rsidRDefault="0094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E67C" w14:textId="4D662E0D" w:rsidR="0057640E" w:rsidRPr="00310AAF" w:rsidRDefault="0057640E" w:rsidP="00310AAF">
    <w:pPr>
      <w:rPr>
        <w:rFonts w:ascii="Arial Narrow" w:hAnsi="Arial Narrow" w:cs="Tahoma"/>
        <w:sz w:val="16"/>
        <w:szCs w:val="16"/>
      </w:rPr>
    </w:pPr>
    <w:r w:rsidRPr="00310AAF">
      <w:rPr>
        <w:rFonts w:ascii="Arial Narrow" w:hAnsi="Arial Narrow" w:cs="Tahoma"/>
        <w:sz w:val="16"/>
        <w:szCs w:val="16"/>
      </w:rPr>
      <w:fldChar w:fldCharType="begin"/>
    </w:r>
    <w:r w:rsidRPr="00310AAF">
      <w:rPr>
        <w:rFonts w:ascii="Arial Narrow" w:hAnsi="Arial Narrow" w:cs="Tahoma"/>
        <w:sz w:val="16"/>
        <w:szCs w:val="16"/>
      </w:rPr>
      <w:instrText xml:space="preserve"> FILENAME   \* MERGEFORMAT </w:instrText>
    </w:r>
    <w:r w:rsidRPr="00310AAF">
      <w:rPr>
        <w:rFonts w:ascii="Arial Narrow" w:hAnsi="Arial Narrow" w:cs="Tahoma"/>
        <w:sz w:val="16"/>
        <w:szCs w:val="16"/>
      </w:rPr>
      <w:fldChar w:fldCharType="separate"/>
    </w:r>
    <w:r w:rsidR="00DA7CE1">
      <w:rPr>
        <w:rFonts w:ascii="Arial Narrow" w:hAnsi="Arial Narrow" w:cs="Tahoma"/>
        <w:noProof/>
        <w:sz w:val="16"/>
        <w:szCs w:val="16"/>
      </w:rPr>
      <w:t>All G - Verrbale Regione corsi attrezz_rev01_18</w:t>
    </w:r>
    <w:r w:rsidRPr="00310AAF">
      <w:rPr>
        <w:rFonts w:ascii="Arial Narrow" w:hAnsi="Arial Narrow" w:cs="Tahoma"/>
        <w:sz w:val="16"/>
        <w:szCs w:val="16"/>
      </w:rPr>
      <w:fldChar w:fldCharType="end"/>
    </w:r>
    <w:r w:rsidRPr="00310AAF">
      <w:rPr>
        <w:rFonts w:ascii="Arial Narrow" w:hAnsi="Arial Narrow" w:cs="Tahoma"/>
        <w:sz w:val="16"/>
        <w:szCs w:val="16"/>
      </w:rPr>
      <w:tab/>
    </w:r>
    <w:r w:rsidRPr="00310AAF">
      <w:rPr>
        <w:rFonts w:ascii="Arial Narrow" w:hAnsi="Arial Narrow" w:cs="Tahoma"/>
        <w:sz w:val="16"/>
        <w:szCs w:val="16"/>
      </w:rPr>
      <w:tab/>
    </w:r>
    <w:r w:rsidRPr="00310AAF">
      <w:rPr>
        <w:rFonts w:ascii="Arial Narrow" w:hAnsi="Arial Narrow" w:cs="Tahoma"/>
        <w:sz w:val="16"/>
        <w:szCs w:val="16"/>
      </w:rPr>
      <w:tab/>
    </w:r>
    <w:r w:rsidRPr="00310AAF">
      <w:rPr>
        <w:rFonts w:ascii="Arial Narrow" w:hAnsi="Arial Narrow" w:cs="Tahoma"/>
        <w:sz w:val="16"/>
        <w:szCs w:val="16"/>
      </w:rPr>
      <w:tab/>
    </w:r>
    <w:r w:rsidRPr="00310AAF">
      <w:rPr>
        <w:rFonts w:ascii="Arial Narrow" w:hAnsi="Arial Narrow" w:cs="Tahoma"/>
        <w:sz w:val="16"/>
        <w:szCs w:val="16"/>
      </w:rPr>
      <w:tab/>
    </w:r>
    <w:r>
      <w:rPr>
        <w:rFonts w:ascii="Arial Narrow" w:hAnsi="Arial Narrow" w:cs="Tahoma"/>
        <w:sz w:val="16"/>
        <w:szCs w:val="16"/>
      </w:rPr>
      <w:tab/>
    </w:r>
    <w:r>
      <w:rPr>
        <w:rFonts w:ascii="Arial Narrow" w:hAnsi="Arial Narrow" w:cs="Tahoma"/>
        <w:sz w:val="16"/>
        <w:szCs w:val="16"/>
      </w:rPr>
      <w:tab/>
    </w:r>
    <w:r w:rsidRPr="00310AAF">
      <w:rPr>
        <w:rFonts w:ascii="Arial Narrow" w:hAnsi="Arial Narrow" w:cs="Tahoma"/>
        <w:sz w:val="16"/>
        <w:szCs w:val="16"/>
      </w:rPr>
      <w:tab/>
    </w:r>
    <w:r w:rsidRPr="00310AAF">
      <w:rPr>
        <w:rFonts w:ascii="Arial Narrow" w:hAnsi="Arial Narrow" w:cs="Tahoma"/>
        <w:sz w:val="16"/>
        <w:szCs w:val="16"/>
      </w:rPr>
      <w:tab/>
      <w:t xml:space="preserve">Pagina </w:t>
    </w:r>
    <w:r w:rsidRPr="00310AAF">
      <w:rPr>
        <w:rFonts w:ascii="Arial Narrow" w:hAnsi="Arial Narrow" w:cs="Tahoma"/>
        <w:sz w:val="16"/>
        <w:szCs w:val="16"/>
      </w:rPr>
      <w:fldChar w:fldCharType="begin"/>
    </w:r>
    <w:r w:rsidRPr="00310AAF">
      <w:rPr>
        <w:rFonts w:ascii="Arial Narrow" w:hAnsi="Arial Narrow" w:cs="Tahoma"/>
        <w:sz w:val="16"/>
        <w:szCs w:val="16"/>
      </w:rPr>
      <w:instrText xml:space="preserve"> PAGE </w:instrText>
    </w:r>
    <w:r w:rsidRPr="00310AAF">
      <w:rPr>
        <w:rFonts w:ascii="Arial Narrow" w:hAnsi="Arial Narrow" w:cs="Tahoma"/>
        <w:sz w:val="16"/>
        <w:szCs w:val="16"/>
      </w:rPr>
      <w:fldChar w:fldCharType="separate"/>
    </w:r>
    <w:r w:rsidR="00CD70C1">
      <w:rPr>
        <w:rFonts w:ascii="Arial Narrow" w:hAnsi="Arial Narrow" w:cs="Tahoma"/>
        <w:noProof/>
        <w:sz w:val="16"/>
        <w:szCs w:val="16"/>
      </w:rPr>
      <w:t>1</w:t>
    </w:r>
    <w:r w:rsidRPr="00310AAF">
      <w:rPr>
        <w:rFonts w:ascii="Arial Narrow" w:hAnsi="Arial Narrow" w:cs="Tahoma"/>
        <w:noProof/>
        <w:sz w:val="16"/>
        <w:szCs w:val="16"/>
      </w:rPr>
      <w:fldChar w:fldCharType="end"/>
    </w:r>
    <w:r w:rsidRPr="00310AAF">
      <w:rPr>
        <w:rFonts w:ascii="Arial Narrow" w:hAnsi="Arial Narrow" w:cs="Tahoma"/>
        <w:sz w:val="16"/>
        <w:szCs w:val="16"/>
      </w:rPr>
      <w:t xml:space="preserve"> di </w:t>
    </w:r>
    <w:r w:rsidRPr="00310AAF">
      <w:rPr>
        <w:rFonts w:ascii="Arial Narrow" w:hAnsi="Arial Narrow" w:cs="Tahoma"/>
        <w:sz w:val="16"/>
        <w:szCs w:val="16"/>
      </w:rPr>
      <w:fldChar w:fldCharType="begin"/>
    </w:r>
    <w:r w:rsidRPr="00310AAF">
      <w:rPr>
        <w:rFonts w:ascii="Arial Narrow" w:hAnsi="Arial Narrow" w:cs="Tahoma"/>
        <w:sz w:val="16"/>
        <w:szCs w:val="16"/>
      </w:rPr>
      <w:instrText xml:space="preserve"> NUMPAGES  </w:instrText>
    </w:r>
    <w:r w:rsidRPr="00310AAF">
      <w:rPr>
        <w:rFonts w:ascii="Arial Narrow" w:hAnsi="Arial Narrow" w:cs="Tahoma"/>
        <w:sz w:val="16"/>
        <w:szCs w:val="16"/>
      </w:rPr>
      <w:fldChar w:fldCharType="separate"/>
    </w:r>
    <w:r w:rsidR="00CD70C1">
      <w:rPr>
        <w:rFonts w:ascii="Arial Narrow" w:hAnsi="Arial Narrow" w:cs="Tahoma"/>
        <w:noProof/>
        <w:sz w:val="16"/>
        <w:szCs w:val="16"/>
      </w:rPr>
      <w:t>1</w:t>
    </w:r>
    <w:r w:rsidRPr="00310AAF">
      <w:rPr>
        <w:rFonts w:ascii="Arial Narrow" w:hAnsi="Arial Narrow" w:cs="Tahom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F64F" w14:textId="77777777" w:rsidR="009445C6" w:rsidRDefault="009445C6">
      <w:r>
        <w:separator/>
      </w:r>
    </w:p>
  </w:footnote>
  <w:footnote w:type="continuationSeparator" w:id="0">
    <w:p w14:paraId="3908C488" w14:textId="77777777" w:rsidR="009445C6" w:rsidRDefault="0094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51"/>
      <w:gridCol w:w="4440"/>
      <w:gridCol w:w="3387"/>
    </w:tblGrid>
    <w:tr w:rsidR="00CB2FC9" w14:paraId="1246ED8D" w14:textId="36321F5B" w:rsidTr="00CB2FC9">
      <w:tc>
        <w:tcPr>
          <w:tcW w:w="1951" w:type="dxa"/>
        </w:tcPr>
        <w:p w14:paraId="3FEF34C1" w14:textId="77777777" w:rsidR="00CB2FC9" w:rsidRDefault="00CB2FC9" w:rsidP="00CB2FC9">
          <w:pPr>
            <w:rPr>
              <w:b/>
              <w:i/>
            </w:rPr>
          </w:pPr>
          <w:r>
            <w:rPr>
              <w:noProof/>
              <w:color w:val="1F497D"/>
            </w:rPr>
            <w:drawing>
              <wp:inline distT="0" distB="0" distL="0" distR="0" wp14:anchorId="05C95B3F" wp14:editId="18BE3158">
                <wp:extent cx="847725" cy="1019175"/>
                <wp:effectExtent l="0" t="0" r="0" b="0"/>
                <wp:docPr id="9" name="Immagine 9" descr="AF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F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C7A1DC" w14:textId="77777777" w:rsidR="00CB2FC9" w:rsidRPr="007E47B0" w:rsidRDefault="00CB2FC9" w:rsidP="00CB2FC9">
          <w:pPr>
            <w:rPr>
              <w:b/>
              <w:i/>
              <w:sz w:val="8"/>
              <w:szCs w:val="8"/>
            </w:rPr>
          </w:pPr>
        </w:p>
      </w:tc>
      <w:tc>
        <w:tcPr>
          <w:tcW w:w="4440" w:type="dxa"/>
          <w:tcBorders>
            <w:right w:val="single" w:sz="4" w:space="0" w:color="auto"/>
          </w:tcBorders>
        </w:tcPr>
        <w:p w14:paraId="43995548" w14:textId="77777777" w:rsidR="00CB2FC9" w:rsidRPr="00CB2FC9" w:rsidRDefault="00CB2FC9" w:rsidP="00CB2FC9">
          <w:pPr>
            <w:pStyle w:val="Intestazione"/>
            <w:rPr>
              <w:rFonts w:ascii="Arial Narrow" w:hAnsi="Arial Narrow"/>
              <w:b/>
              <w:i/>
            </w:rPr>
          </w:pPr>
          <w:r w:rsidRPr="00CB2FC9">
            <w:rPr>
              <w:rFonts w:ascii="Arial Narrow" w:hAnsi="Arial Narrow"/>
              <w:b/>
              <w:i/>
            </w:rPr>
            <w:t>ASSOCIAZIONE FORMATORI INGEGNERI</w:t>
          </w:r>
        </w:p>
        <w:p w14:paraId="24C45778" w14:textId="78AF11A0" w:rsidR="00CB2FC9" w:rsidRPr="00CB2FC9" w:rsidRDefault="00CB2FC9" w:rsidP="00CB2FC9">
          <w:pPr>
            <w:rPr>
              <w:rFonts w:ascii="Arial Narrow" w:hAnsi="Arial Narrow"/>
              <w:noProof/>
              <w:sz w:val="20"/>
              <w:szCs w:val="20"/>
            </w:rPr>
          </w:pPr>
          <w:r w:rsidRPr="00CB2FC9">
            <w:rPr>
              <w:rFonts w:ascii="Arial Narrow" w:hAnsi="Arial Narrow"/>
              <w:noProof/>
              <w:sz w:val="20"/>
              <w:szCs w:val="20"/>
            </w:rPr>
            <w:t>P.tta Ado Furlan, 2</w:t>
          </w:r>
          <w:r w:rsidRPr="00CB2FC9">
            <w:rPr>
              <w:rFonts w:ascii="Arial Narrow" w:hAnsi="Arial Narrow"/>
              <w:noProof/>
              <w:sz w:val="20"/>
              <w:szCs w:val="20"/>
            </w:rPr>
            <w:t xml:space="preserve"> - </w:t>
          </w:r>
          <w:r w:rsidRPr="00CB2FC9">
            <w:rPr>
              <w:rFonts w:ascii="Arial Narrow" w:hAnsi="Arial Narrow"/>
              <w:noProof/>
              <w:sz w:val="20"/>
              <w:szCs w:val="20"/>
            </w:rPr>
            <w:t xml:space="preserve">33170 Pordenone </w:t>
          </w:r>
        </w:p>
        <w:p w14:paraId="1B5C5F0D" w14:textId="77777777" w:rsidR="00CB2FC9" w:rsidRPr="00CB2FC9" w:rsidRDefault="00CB2FC9" w:rsidP="00CB2FC9">
          <w:pPr>
            <w:rPr>
              <w:rFonts w:ascii="Arial Narrow" w:hAnsi="Arial Narrow"/>
              <w:noProof/>
              <w:sz w:val="20"/>
              <w:szCs w:val="20"/>
            </w:rPr>
          </w:pPr>
          <w:r w:rsidRPr="00CB2FC9">
            <w:rPr>
              <w:rFonts w:ascii="Arial Narrow" w:hAnsi="Arial Narrow"/>
              <w:noProof/>
              <w:sz w:val="20"/>
              <w:szCs w:val="20"/>
            </w:rPr>
            <w:t>c/o Ordine Ingegneri</w:t>
          </w:r>
        </w:p>
        <w:p w14:paraId="2E6BD065" w14:textId="7B9944D5" w:rsidR="00CB2FC9" w:rsidRPr="00CB2FC9" w:rsidRDefault="00CB2FC9" w:rsidP="00CB2FC9">
          <w:pPr>
            <w:rPr>
              <w:rFonts w:ascii="Arial Narrow" w:hAnsi="Arial Narrow"/>
              <w:noProof/>
              <w:sz w:val="20"/>
              <w:szCs w:val="20"/>
            </w:rPr>
          </w:pPr>
          <w:r w:rsidRPr="00CB2FC9">
            <w:rPr>
              <w:rFonts w:ascii="Arial Narrow" w:hAnsi="Arial Narrow"/>
              <w:noProof/>
              <w:sz w:val="20"/>
              <w:szCs w:val="20"/>
            </w:rPr>
            <w:t>C.F. 91087240932</w:t>
          </w:r>
          <w:r w:rsidRPr="00CB2FC9">
            <w:rPr>
              <w:rFonts w:ascii="Arial Narrow" w:hAnsi="Arial Narrow"/>
              <w:noProof/>
              <w:sz w:val="20"/>
              <w:szCs w:val="20"/>
            </w:rPr>
            <w:t xml:space="preserve"> - </w:t>
          </w:r>
          <w:r w:rsidRPr="00CB2FC9">
            <w:rPr>
              <w:rFonts w:ascii="Arial Narrow" w:hAnsi="Arial Narrow"/>
              <w:noProof/>
              <w:sz w:val="20"/>
              <w:szCs w:val="20"/>
            </w:rPr>
            <w:t>P.IVA 01748590930</w:t>
          </w:r>
        </w:p>
        <w:p w14:paraId="3311DD77" w14:textId="77777777" w:rsidR="00CB2FC9" w:rsidRPr="00CB2FC9" w:rsidRDefault="00CB2FC9" w:rsidP="00CB2FC9">
          <w:pPr>
            <w:rPr>
              <w:rFonts w:ascii="Arial Narrow" w:hAnsi="Arial Narrow" w:cs="Tahoma"/>
              <w:sz w:val="20"/>
              <w:szCs w:val="20"/>
            </w:rPr>
          </w:pPr>
          <w:r w:rsidRPr="00CB2FC9">
            <w:rPr>
              <w:rFonts w:ascii="Arial Narrow" w:hAnsi="Arial Narrow" w:cs="Tahoma"/>
              <w:sz w:val="20"/>
              <w:szCs w:val="20"/>
            </w:rPr>
            <w:t xml:space="preserve">E-mail: info@afiformazione.it   </w:t>
          </w:r>
        </w:p>
        <w:p w14:paraId="4F69F8BE" w14:textId="77777777" w:rsidR="00CB2FC9" w:rsidRPr="00CB2FC9" w:rsidRDefault="00CB2FC9" w:rsidP="00CB2FC9">
          <w:pPr>
            <w:rPr>
              <w:rStyle w:val="Collegamentoipertestuale"/>
              <w:rFonts w:ascii="Arial Narrow" w:hAnsi="Arial Narrow" w:cs="Tahoma"/>
              <w:sz w:val="20"/>
              <w:szCs w:val="20"/>
            </w:rPr>
          </w:pPr>
          <w:r w:rsidRPr="00CB2FC9">
            <w:rPr>
              <w:rFonts w:ascii="Arial Narrow" w:hAnsi="Arial Narrow" w:cs="Tahoma"/>
              <w:sz w:val="20"/>
              <w:szCs w:val="20"/>
            </w:rPr>
            <w:t xml:space="preserve">E-mail PEC: </w:t>
          </w:r>
          <w:hyperlink r:id="rId2" w:history="1">
            <w:r w:rsidRPr="00CB2FC9">
              <w:rPr>
                <w:rFonts w:ascii="Arial Narrow" w:hAnsi="Arial Narrow"/>
                <w:sz w:val="20"/>
                <w:szCs w:val="20"/>
              </w:rPr>
              <w:t>info@pec.afiformazione.it</w:t>
            </w:r>
          </w:hyperlink>
        </w:p>
        <w:p w14:paraId="53A594B6" w14:textId="0D8B453E" w:rsidR="00CB2FC9" w:rsidRPr="00CB2FC9" w:rsidRDefault="00CB2FC9" w:rsidP="00CB2FC9">
          <w:pPr>
            <w:rPr>
              <w:noProof/>
              <w:color w:val="1F497D"/>
              <w:sz w:val="12"/>
              <w:szCs w:val="12"/>
            </w:rPr>
          </w:pPr>
          <w:r>
            <w:rPr>
              <w:rStyle w:val="Collegamentoipertestuale"/>
              <w:rFonts w:ascii="Arial Narrow" w:hAnsi="Arial Narrow" w:cs="Tahoma"/>
              <w:sz w:val="20"/>
              <w:szCs w:val="20"/>
            </w:rPr>
            <w:t>www.afiformazione.it</w:t>
          </w:r>
        </w:p>
      </w:tc>
      <w:tc>
        <w:tcPr>
          <w:tcW w:w="3387" w:type="dxa"/>
          <w:tcBorders>
            <w:left w:val="single" w:sz="4" w:space="0" w:color="auto"/>
          </w:tcBorders>
        </w:tcPr>
        <w:p w14:paraId="0D3C19E6" w14:textId="77777777" w:rsidR="00CB2FC9" w:rsidRDefault="00CB2FC9" w:rsidP="00CB2FC9">
          <w:pPr>
            <w:pStyle w:val="Intestazione"/>
            <w:rPr>
              <w:rFonts w:ascii="Arial Narrow" w:hAnsi="Arial Narrow" w:cs="Tahoma"/>
              <w:b/>
              <w:i/>
              <w:sz w:val="20"/>
              <w:szCs w:val="20"/>
            </w:rPr>
          </w:pPr>
          <w:r w:rsidRPr="00B17CC4">
            <w:rPr>
              <w:rFonts w:ascii="Arial Narrow" w:hAnsi="Arial Narrow" w:cs="Tahoma"/>
              <w:b/>
              <w:i/>
              <w:sz w:val="20"/>
              <w:szCs w:val="20"/>
            </w:rPr>
            <w:t>Associazione</w:t>
          </w:r>
          <w:r>
            <w:rPr>
              <w:rFonts w:ascii="Arial Narrow" w:hAnsi="Arial Narrow" w:cs="Tahoma"/>
              <w:b/>
              <w:i/>
              <w:sz w:val="20"/>
              <w:szCs w:val="20"/>
            </w:rPr>
            <w:t xml:space="preserve"> senza scopo di lucro,</w:t>
          </w:r>
          <w:r w:rsidRPr="00B17CC4">
            <w:rPr>
              <w:rFonts w:ascii="Arial Narrow" w:hAnsi="Arial Narrow" w:cs="Tahoma"/>
              <w:b/>
              <w:i/>
              <w:sz w:val="20"/>
              <w:szCs w:val="20"/>
            </w:rPr>
            <w:t xml:space="preserve"> riconosciuta dall’Ordine degli Ingegneri di Pordenone</w:t>
          </w:r>
        </w:p>
        <w:p w14:paraId="3BE9C6CB" w14:textId="55BA359D" w:rsidR="00CB2FC9" w:rsidRPr="00CB2FC9" w:rsidRDefault="00CB2FC9" w:rsidP="00CB2FC9">
          <w:pPr>
            <w:rPr>
              <w:noProof/>
              <w:color w:val="1F497D"/>
              <w:sz w:val="12"/>
              <w:szCs w:val="12"/>
            </w:rPr>
          </w:pPr>
          <w:r>
            <w:rPr>
              <w:rFonts w:ascii="Arial Narrow" w:hAnsi="Arial Narrow" w:cs="Tahoma"/>
              <w:b/>
              <w:i/>
              <w:sz w:val="20"/>
              <w:szCs w:val="20"/>
            </w:rPr>
            <w:t>Soggetto formatore secondo allegato A punto 1 lettera e dell’Accordo Stato Regioni del 22 febbraio 2012</w:t>
          </w:r>
        </w:p>
      </w:tc>
    </w:tr>
  </w:tbl>
  <w:p w14:paraId="796FD92D" w14:textId="77777777" w:rsidR="00CB2FC9" w:rsidRPr="00A10D4B" w:rsidRDefault="00CB2FC9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542"/>
    <w:multiLevelType w:val="hybridMultilevel"/>
    <w:tmpl w:val="D5A8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601"/>
    <w:multiLevelType w:val="hybridMultilevel"/>
    <w:tmpl w:val="E43C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6FFA"/>
    <w:multiLevelType w:val="hybridMultilevel"/>
    <w:tmpl w:val="0BE6F9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79FF"/>
    <w:multiLevelType w:val="hybridMultilevel"/>
    <w:tmpl w:val="0BF04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000AE"/>
    <w:multiLevelType w:val="hybridMultilevel"/>
    <w:tmpl w:val="978C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D080E"/>
    <w:multiLevelType w:val="hybridMultilevel"/>
    <w:tmpl w:val="86A00B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E1642"/>
    <w:multiLevelType w:val="hybridMultilevel"/>
    <w:tmpl w:val="2CC022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96FCA"/>
    <w:multiLevelType w:val="hybridMultilevel"/>
    <w:tmpl w:val="A3103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E47B0"/>
    <w:multiLevelType w:val="hybridMultilevel"/>
    <w:tmpl w:val="5AEC8D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7279"/>
    <w:multiLevelType w:val="hybridMultilevel"/>
    <w:tmpl w:val="22DC94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0AC9"/>
    <w:multiLevelType w:val="hybridMultilevel"/>
    <w:tmpl w:val="CF00ED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B3979"/>
    <w:multiLevelType w:val="hybridMultilevel"/>
    <w:tmpl w:val="22DC94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274B1"/>
    <w:multiLevelType w:val="hybridMultilevel"/>
    <w:tmpl w:val="1AD019B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A5075"/>
    <w:multiLevelType w:val="hybridMultilevel"/>
    <w:tmpl w:val="CF00ED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C40"/>
    <w:multiLevelType w:val="hybridMultilevel"/>
    <w:tmpl w:val="EC4A6A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23415C"/>
    <w:multiLevelType w:val="hybridMultilevel"/>
    <w:tmpl w:val="2CB439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03AA1"/>
    <w:multiLevelType w:val="hybridMultilevel"/>
    <w:tmpl w:val="077EB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9143D"/>
    <w:multiLevelType w:val="hybridMultilevel"/>
    <w:tmpl w:val="2F7C08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774961"/>
    <w:multiLevelType w:val="hybridMultilevel"/>
    <w:tmpl w:val="22DC94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14"/>
  </w:num>
  <w:num w:numId="6">
    <w:abstractNumId w:val="18"/>
  </w:num>
  <w:num w:numId="7">
    <w:abstractNumId w:val="12"/>
  </w:num>
  <w:num w:numId="8">
    <w:abstractNumId w:val="5"/>
  </w:num>
  <w:num w:numId="9">
    <w:abstractNumId w:val="1"/>
  </w:num>
  <w:num w:numId="10">
    <w:abstractNumId w:val="16"/>
  </w:num>
  <w:num w:numId="11">
    <w:abstractNumId w:val="4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17"/>
  </w:num>
  <w:num w:numId="17">
    <w:abstractNumId w:val="15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A0A"/>
    <w:rsid w:val="00007C20"/>
    <w:rsid w:val="00012A96"/>
    <w:rsid w:val="00042816"/>
    <w:rsid w:val="0005653E"/>
    <w:rsid w:val="000619C5"/>
    <w:rsid w:val="0006501B"/>
    <w:rsid w:val="0008357D"/>
    <w:rsid w:val="00091AEF"/>
    <w:rsid w:val="000A0EED"/>
    <w:rsid w:val="000B4CEC"/>
    <w:rsid w:val="000E4F65"/>
    <w:rsid w:val="00135AC4"/>
    <w:rsid w:val="00177490"/>
    <w:rsid w:val="00180ADF"/>
    <w:rsid w:val="001B2543"/>
    <w:rsid w:val="001E52EA"/>
    <w:rsid w:val="00214A3C"/>
    <w:rsid w:val="002311C0"/>
    <w:rsid w:val="002932D6"/>
    <w:rsid w:val="002B4EE3"/>
    <w:rsid w:val="002C1D76"/>
    <w:rsid w:val="002F2C02"/>
    <w:rsid w:val="002F33E6"/>
    <w:rsid w:val="00310AAF"/>
    <w:rsid w:val="00322AF5"/>
    <w:rsid w:val="00323B46"/>
    <w:rsid w:val="003755CD"/>
    <w:rsid w:val="0037753F"/>
    <w:rsid w:val="00377E86"/>
    <w:rsid w:val="0038234D"/>
    <w:rsid w:val="003A224A"/>
    <w:rsid w:val="003B7E3F"/>
    <w:rsid w:val="003D0858"/>
    <w:rsid w:val="003D7192"/>
    <w:rsid w:val="00427F45"/>
    <w:rsid w:val="0043384E"/>
    <w:rsid w:val="004411CE"/>
    <w:rsid w:val="00450A01"/>
    <w:rsid w:val="004614E7"/>
    <w:rsid w:val="004703F9"/>
    <w:rsid w:val="004978AD"/>
    <w:rsid w:val="004A0713"/>
    <w:rsid w:val="004B4D33"/>
    <w:rsid w:val="004D6410"/>
    <w:rsid w:val="004D7179"/>
    <w:rsid w:val="00507C26"/>
    <w:rsid w:val="00521FE1"/>
    <w:rsid w:val="005361B4"/>
    <w:rsid w:val="00537540"/>
    <w:rsid w:val="00553817"/>
    <w:rsid w:val="0057640E"/>
    <w:rsid w:val="005F3A05"/>
    <w:rsid w:val="00671B80"/>
    <w:rsid w:val="006759D0"/>
    <w:rsid w:val="00687BE0"/>
    <w:rsid w:val="006B0CD5"/>
    <w:rsid w:val="006B28FB"/>
    <w:rsid w:val="00740581"/>
    <w:rsid w:val="0077554D"/>
    <w:rsid w:val="007D56A0"/>
    <w:rsid w:val="0080195C"/>
    <w:rsid w:val="008031FE"/>
    <w:rsid w:val="00804920"/>
    <w:rsid w:val="008421AB"/>
    <w:rsid w:val="00843B3A"/>
    <w:rsid w:val="00884F5B"/>
    <w:rsid w:val="00890348"/>
    <w:rsid w:val="008A21F9"/>
    <w:rsid w:val="008B1B2B"/>
    <w:rsid w:val="008D3F43"/>
    <w:rsid w:val="008D48D7"/>
    <w:rsid w:val="008E4055"/>
    <w:rsid w:val="008F737B"/>
    <w:rsid w:val="009445C6"/>
    <w:rsid w:val="009474DC"/>
    <w:rsid w:val="00967A42"/>
    <w:rsid w:val="00970180"/>
    <w:rsid w:val="00973C83"/>
    <w:rsid w:val="009A392A"/>
    <w:rsid w:val="009B4000"/>
    <w:rsid w:val="009D7F80"/>
    <w:rsid w:val="00A10D4B"/>
    <w:rsid w:val="00A16E3F"/>
    <w:rsid w:val="00A16F12"/>
    <w:rsid w:val="00A30B76"/>
    <w:rsid w:val="00A46AF9"/>
    <w:rsid w:val="00A81210"/>
    <w:rsid w:val="00AB532D"/>
    <w:rsid w:val="00AD4363"/>
    <w:rsid w:val="00B12ED4"/>
    <w:rsid w:val="00B17CC4"/>
    <w:rsid w:val="00B268D7"/>
    <w:rsid w:val="00B31F2A"/>
    <w:rsid w:val="00B53901"/>
    <w:rsid w:val="00B61997"/>
    <w:rsid w:val="00B74A0A"/>
    <w:rsid w:val="00BA0938"/>
    <w:rsid w:val="00BA6A16"/>
    <w:rsid w:val="00BB48D4"/>
    <w:rsid w:val="00BD4B1A"/>
    <w:rsid w:val="00C2115B"/>
    <w:rsid w:val="00C2156A"/>
    <w:rsid w:val="00C44146"/>
    <w:rsid w:val="00C57490"/>
    <w:rsid w:val="00C90F82"/>
    <w:rsid w:val="00CB2FC9"/>
    <w:rsid w:val="00CC7CDF"/>
    <w:rsid w:val="00CD70C1"/>
    <w:rsid w:val="00CE0EFB"/>
    <w:rsid w:val="00CE4196"/>
    <w:rsid w:val="00D0370B"/>
    <w:rsid w:val="00D1371D"/>
    <w:rsid w:val="00D24716"/>
    <w:rsid w:val="00D43190"/>
    <w:rsid w:val="00D83416"/>
    <w:rsid w:val="00D877AA"/>
    <w:rsid w:val="00DA7CE1"/>
    <w:rsid w:val="00DB01D9"/>
    <w:rsid w:val="00DC1B75"/>
    <w:rsid w:val="00DF3FEF"/>
    <w:rsid w:val="00E31AB6"/>
    <w:rsid w:val="00E54AF2"/>
    <w:rsid w:val="00EA2334"/>
    <w:rsid w:val="00EA76CF"/>
    <w:rsid w:val="00EF1243"/>
    <w:rsid w:val="00F15A1F"/>
    <w:rsid w:val="00F450B5"/>
    <w:rsid w:val="00F551C7"/>
    <w:rsid w:val="00F65434"/>
    <w:rsid w:val="00F655A0"/>
    <w:rsid w:val="00F868BD"/>
    <w:rsid w:val="00F874BF"/>
    <w:rsid w:val="00F97479"/>
    <w:rsid w:val="00FA1A10"/>
    <w:rsid w:val="00FA1D8C"/>
    <w:rsid w:val="00FD6B8D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293430"/>
  <w15:docId w15:val="{56CCCD81-4D26-4CB7-B2B1-99FF9A4D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11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2115B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C2115B"/>
    <w:pPr>
      <w:keepNext/>
      <w:spacing w:line="360" w:lineRule="auto"/>
      <w:outlineLvl w:val="1"/>
    </w:pPr>
    <w:rPr>
      <w:rFonts w:ascii="Arial" w:hAnsi="Arial" w:cs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rsid w:val="00C2115B"/>
    <w:pPr>
      <w:overflowPunct w:val="0"/>
      <w:autoSpaceDE w:val="0"/>
      <w:autoSpaceDN w:val="0"/>
      <w:adjustRightInd w:val="0"/>
      <w:spacing w:line="280" w:lineRule="exact"/>
      <w:ind w:left="3402"/>
      <w:jc w:val="both"/>
      <w:textAlignment w:val="baseline"/>
    </w:pPr>
    <w:rPr>
      <w:rFonts w:ascii="News Gothic MT" w:hAnsi="News Gothic MT"/>
      <w:noProof/>
      <w:spacing w:val="-4"/>
      <w:sz w:val="19"/>
    </w:rPr>
  </w:style>
  <w:style w:type="character" w:styleId="Collegamentoipertestuale">
    <w:name w:val="Hyperlink"/>
    <w:basedOn w:val="Carpredefinitoparagrafo"/>
    <w:uiPriority w:val="99"/>
    <w:semiHidden/>
    <w:rsid w:val="00C211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11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2115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00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C2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A01"/>
    <w:pPr>
      <w:ind w:left="720"/>
    </w:pPr>
    <w:rPr>
      <w:rFonts w:ascii="Century Gothic" w:eastAsiaTheme="minorHAnsi" w:hAnsi="Century Gothic"/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CD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9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c.afiforma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</vt:lpstr>
    </vt:vector>
  </TitlesOfParts>
  <Company>Hewlett-Packard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</dc:title>
  <dc:subject/>
  <dc:creator>Antonio</dc:creator>
  <cp:keywords/>
  <dc:description/>
  <cp:lastModifiedBy>Sandro Zaccaria</cp:lastModifiedBy>
  <cp:revision>7</cp:revision>
  <cp:lastPrinted>2015-02-11T09:46:00Z</cp:lastPrinted>
  <dcterms:created xsi:type="dcterms:W3CDTF">2015-04-17T07:46:00Z</dcterms:created>
  <dcterms:modified xsi:type="dcterms:W3CDTF">2018-01-27T09:00:00Z</dcterms:modified>
</cp:coreProperties>
</file>